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819C" w14:textId="77777777" w:rsidR="00EE2782" w:rsidRPr="00A055E8" w:rsidRDefault="00EE2782" w:rsidP="00EE2782">
      <w:pPr>
        <w:widowControl/>
        <w:suppressAutoHyphens w:val="0"/>
        <w:autoSpaceDE w:val="0"/>
        <w:spacing w:after="360" w:line="240" w:lineRule="auto"/>
        <w:ind w:left="5330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Приложение № 3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к Правилам осуществления ежемесячной компенсационной выплаты отдельным категориям военнослужащих</w:t>
      </w:r>
    </w:p>
    <w:p w14:paraId="3CCB2A2B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Командиру (начальнику, руководителю)</w:t>
      </w:r>
    </w:p>
    <w:p w14:paraId="591D8E0F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DDFB881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AB60BA5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4E9B086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969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(наименование уполномоченного органа федерального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органа исполнительной власти (федерального государственного органа) по месту гибели (смерти)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гражданина или по месту увольнения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с военной службы гражданина)</w:t>
      </w:r>
    </w:p>
    <w:p w14:paraId="742600FC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от  </w:t>
      </w:r>
    </w:p>
    <w:p w14:paraId="7100AA7F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321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199BA28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,</w:t>
      </w:r>
    </w:p>
    <w:p w14:paraId="41875949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left="3969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(фамилия, имя, отчество)</w:t>
      </w:r>
    </w:p>
    <w:p w14:paraId="00792DAD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проживающего по адресу:  </w:t>
      </w:r>
    </w:p>
    <w:p w14:paraId="43D9E564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7002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942193B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7CE9A98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C0D687F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96EC194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90524E8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тел.  </w:t>
      </w:r>
    </w:p>
    <w:p w14:paraId="25659F77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49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6A36123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left="396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ru-RU"/>
        </w:rPr>
        <w:t>e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-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ru-RU"/>
        </w:rPr>
        <w:t>mail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  </w:t>
      </w:r>
    </w:p>
    <w:p w14:paraId="04D24B71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Lines="60" w:after="144" w:line="240" w:lineRule="auto"/>
        <w:ind w:left="476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2A4EBB8" w14:textId="77777777" w:rsidR="00EE2782" w:rsidRPr="00A055E8" w:rsidRDefault="00EE2782" w:rsidP="00EE2782">
      <w:pPr>
        <w:widowControl/>
        <w:suppressAutoHyphens w:val="0"/>
        <w:autoSpaceDE w:val="0"/>
        <w:spacing w:afterLines="60" w:after="144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spacing w:val="60"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spacing w:val="60"/>
          <w:kern w:val="0"/>
          <w:sz w:val="20"/>
          <w:szCs w:val="20"/>
          <w:lang w:eastAsia="ru-RU"/>
        </w:rPr>
        <w:t>ЗАЯВЛЕНИЕ</w:t>
      </w:r>
    </w:p>
    <w:p w14:paraId="5BF3B820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FEB8C00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Прошу выплатить ежемесячную компенсационную выплату, установленную Указом Президента Российской Федерации от 11 сентября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2023 г. № 669 "О ежемесячной компенсационной выплате отдельным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категориям военнослужащих", причитавшуюся  </w:t>
      </w:r>
    </w:p>
    <w:p w14:paraId="7A66B6CF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5376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1802918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3CB56E56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(родственное отношение к погибшему (умершему) гражданину,</w:t>
      </w:r>
    </w:p>
    <w:p w14:paraId="1756B34F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,</w:t>
      </w:r>
    </w:p>
    <w:p w14:paraId="74299DE9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6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его воинское звание, фамилия, имя, отчество (при наличии)</w:t>
      </w:r>
    </w:p>
    <w:p w14:paraId="7B9BE708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призванному на военную службу по мобилизации в Вооруженные Силы Российской Федерации, погибшему (умершему) в период прохождения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военной службы до установления ему ежемесячной компенсационной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выплаты, умершему после увольнения с военной службы до установления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ему ежемесячной компенсационной выплаты (нужное подчеркнуть),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в связи с приостановлением выплаты ему пенсии за выслугу лет,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назначенной в соответствии с Законом Российской Федерации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от 12 февраля 1993 г. № 4468-I "О пенсионном обеспечении лиц,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проходивших военную службу, службу в органах внутренних дел, Государственной противопожарной службе, органах по контролю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за оборотом наркотических средств и психотропных веществ, учреждениях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и органах уголовно-исполнительной системы, войсках национальной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гвардии Российской Федерации, органах принудительного исполнения Российской Федерации, и их семей".</w:t>
      </w:r>
    </w:p>
    <w:p w14:paraId="26FB139F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призван на военную службу</w:t>
      </w:r>
    </w:p>
    <w:p w14:paraId="092C7C07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120" w:line="240" w:lineRule="auto"/>
        <w:ind w:left="567" w:right="3232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 и инициалы гражданина)</w:t>
      </w:r>
    </w:p>
    <w:p w14:paraId="0A9ED40A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lastRenderedPageBreak/>
        <w:t xml:space="preserve">по мобилизации в Вооруженные Силы Российской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</w:r>
      <w:proofErr w:type="gramStart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Федерации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.</w:t>
      </w:r>
    </w:p>
    <w:p w14:paraId="0A393FA7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120" w:line="240" w:lineRule="auto"/>
        <w:ind w:left="1344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(дата призыва гражданина на военную службу по мобилизации)</w:t>
      </w:r>
    </w:p>
    <w:p w14:paraId="514BB01A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военную службу проходил</w:t>
      </w:r>
    </w:p>
    <w:p w14:paraId="5FAFA564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120" w:line="240" w:lineRule="auto"/>
        <w:ind w:left="567" w:right="3119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 и инициалы гражданина)</w:t>
      </w:r>
    </w:p>
    <w:p w14:paraId="7068E642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в  </w:t>
      </w:r>
    </w:p>
    <w:p w14:paraId="035678A0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22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75E5556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68FC9B75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(наименование федерального органа исполнительной власти (федерального государственного органа),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в котором гражданин проходил военную службу на день увольнения с военной службы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или на день гибели (смерти)</w:t>
      </w:r>
    </w:p>
    <w:p w14:paraId="3DE4C1D4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ind w:firstLine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Погиб (</w:t>
      </w:r>
      <w:proofErr w:type="gramStart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умер)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.</w:t>
      </w:r>
    </w:p>
    <w:p w14:paraId="0BECB231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60" w:line="240" w:lineRule="auto"/>
        <w:ind w:left="2172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(дата гибели (смерти) гражданина)</w:t>
      </w:r>
    </w:p>
    <w:p w14:paraId="127CC2EB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firstLine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Пенсия за выслугу лет выплачивалась  </w:t>
      </w:r>
    </w:p>
    <w:p w14:paraId="574E5EED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922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49C94B8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360242E4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FCCFBF9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45EB3C73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(наименование уполномоченного органа федерального органа исполнительной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власти (федерального государственного органа), осуществлявшего выплату пенсии за выслугу лет погибшему (умершему) гражданину до приостановления ее выплаты)</w:t>
      </w:r>
    </w:p>
    <w:p w14:paraId="6C7ADC12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ind w:firstLine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О других членах семьи  </w:t>
      </w:r>
    </w:p>
    <w:p w14:paraId="405985A4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60" w:line="240" w:lineRule="auto"/>
        <w:ind w:left="3260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 и инициалы погибшего (умершего) гражданина)</w:t>
      </w:r>
    </w:p>
    <w:p w14:paraId="4568BC05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могу сообщить следующее:</w:t>
      </w:r>
    </w:p>
    <w:p w14:paraId="5E01E4AE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9AED163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2A38534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2639E53F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6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(фамилия, имя, отчество (при наличии), родственное отношение к погибшему (умершему) гражданину, адрес места жительства члена семьи, его контактный телефон, адрес электронной почты)</w:t>
      </w:r>
    </w:p>
    <w:p w14:paraId="161C750F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Прошу причитающуюся мне ежемесячную компенсационную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выплату перечислить на </w:t>
      </w:r>
      <w:proofErr w:type="gramStart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счет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,</w:t>
      </w:r>
    </w:p>
    <w:p w14:paraId="5CC38BC0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357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(номер лицевого счета)</w:t>
      </w:r>
    </w:p>
    <w:p w14:paraId="54D533A5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открытый в  </w:t>
      </w:r>
    </w:p>
    <w:p w14:paraId="122B1431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1400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(наименование банка и его реквизиты)</w:t>
      </w:r>
    </w:p>
    <w:p w14:paraId="19B247B6" w14:textId="77777777" w:rsidR="00EE2782" w:rsidRPr="00A055E8" w:rsidRDefault="00EE2782" w:rsidP="00EE2782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775D586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E8D6FAA" w14:textId="77777777" w:rsidR="00EE2782" w:rsidRPr="00A055E8" w:rsidRDefault="00EE2782" w:rsidP="00EE2782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03019B83" w14:textId="77777777" w:rsidR="00EE2782" w:rsidRPr="00A055E8" w:rsidRDefault="00EE2782" w:rsidP="00EE2782">
      <w:pPr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FB7A064" w14:textId="77777777" w:rsidR="00EE2782" w:rsidRPr="00A055E8" w:rsidRDefault="00EE2782" w:rsidP="00EE2782">
      <w:pPr>
        <w:keepNext/>
        <w:widowControl/>
        <w:suppressAutoHyphens w:val="0"/>
        <w:autoSpaceDE w:val="0"/>
        <w:spacing w:after="36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lastRenderedPageBreak/>
        <w:t>К заявлению прилагаю следующие документы:</w:t>
      </w:r>
    </w:p>
    <w:p w14:paraId="7291182F" w14:textId="77777777" w:rsidR="00EE2782" w:rsidRPr="00A055E8" w:rsidRDefault="00EE2782" w:rsidP="00EE2782">
      <w:pPr>
        <w:keepNext/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1)  </w:t>
      </w:r>
    </w:p>
    <w:p w14:paraId="4359BD95" w14:textId="77777777" w:rsidR="00EE2782" w:rsidRPr="00A055E8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4CAD65E" w14:textId="77777777" w:rsidR="00EE2782" w:rsidRPr="00A055E8" w:rsidRDefault="00EE2782" w:rsidP="00EE2782">
      <w:pPr>
        <w:keepNext/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2)  </w:t>
      </w:r>
    </w:p>
    <w:p w14:paraId="548EBACD" w14:textId="77777777" w:rsidR="00EE2782" w:rsidRPr="00A055E8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2A11E79" w14:textId="77777777" w:rsidR="00EE2782" w:rsidRPr="00A055E8" w:rsidRDefault="00EE2782" w:rsidP="00EE2782">
      <w:pPr>
        <w:keepNext/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3)  </w:t>
      </w:r>
    </w:p>
    <w:p w14:paraId="7A1AACD2" w14:textId="77777777" w:rsidR="00EE2782" w:rsidRPr="00A055E8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C64DC37" w14:textId="77777777" w:rsidR="00EE2782" w:rsidRPr="00A055E8" w:rsidRDefault="00EE2782" w:rsidP="00EE2782">
      <w:pPr>
        <w:keepNext/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4)  </w:t>
      </w:r>
    </w:p>
    <w:p w14:paraId="74611859" w14:textId="77777777" w:rsidR="00EE2782" w:rsidRPr="00A055E8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BEFFD9A" w14:textId="77777777" w:rsidR="00EE2782" w:rsidRPr="00A055E8" w:rsidRDefault="00EE2782" w:rsidP="00EE2782">
      <w:pPr>
        <w:keepNext/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5)  </w:t>
      </w:r>
    </w:p>
    <w:p w14:paraId="50E0CCBE" w14:textId="77777777" w:rsidR="00EE2782" w:rsidRPr="00A055E8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B1B8005" w14:textId="77777777" w:rsidR="00EE2782" w:rsidRPr="00A055E8" w:rsidRDefault="00EE2782" w:rsidP="00EE2782">
      <w:pPr>
        <w:keepNext/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6)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490B2857" w14:textId="77777777" w:rsidR="00EE2782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480" w:line="240" w:lineRule="auto"/>
        <w:ind w:left="329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395B7BDC" w14:textId="77777777" w:rsidR="00EE2782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480" w:line="240" w:lineRule="auto"/>
        <w:ind w:left="329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EED90B9" w14:textId="77777777" w:rsidR="00EE2782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480" w:line="240" w:lineRule="auto"/>
        <w:ind w:left="329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5890DAE" w14:textId="77777777" w:rsidR="00EE2782" w:rsidRPr="00A055E8" w:rsidRDefault="00EE2782" w:rsidP="00EE2782">
      <w:pPr>
        <w:keepNext/>
        <w:widowControl/>
        <w:pBdr>
          <w:top w:val="single" w:sz="4" w:space="1" w:color="auto"/>
        </w:pBdr>
        <w:suppressAutoHyphens w:val="0"/>
        <w:autoSpaceDE w:val="0"/>
        <w:spacing w:after="480" w:line="240" w:lineRule="auto"/>
        <w:ind w:left="329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97"/>
        <w:gridCol w:w="397"/>
        <w:gridCol w:w="369"/>
        <w:gridCol w:w="5727"/>
      </w:tblGrid>
      <w:tr w:rsidR="00EE2782" w:rsidRPr="00A055E8" w14:paraId="2AE70042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C177A5B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val="en-US"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DCC5A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7B55639F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BBD2E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29F54F46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F07CC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670AEF01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FE7A9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ind w:firstLine="1672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EE2782" w:rsidRPr="00A055E8" w14:paraId="6FCEC5C6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7B01B0DA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val="en-US"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AEA82F9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61AF53F6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34E57A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6E543C61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09D44E2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1C685E75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nil"/>
              <w:right w:val="nil"/>
            </w:tcBorders>
          </w:tcPr>
          <w:p w14:paraId="6AFC6580" w14:textId="77777777" w:rsidR="00EE2782" w:rsidRPr="00A055E8" w:rsidRDefault="00EE2782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(подпись, фамилия и инициалы заявителя)</w:t>
            </w:r>
          </w:p>
        </w:tc>
      </w:tr>
    </w:tbl>
    <w:p w14:paraId="531FC447" w14:textId="50CB85B2" w:rsidR="00AB6346" w:rsidRPr="00EE2782" w:rsidRDefault="00AB6346" w:rsidP="00EE2782"/>
    <w:sectPr w:rsidR="00AB6346" w:rsidRPr="00EE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B14"/>
    <w:multiLevelType w:val="hybridMultilevel"/>
    <w:tmpl w:val="47ECBF34"/>
    <w:lvl w:ilvl="0" w:tplc="271EEF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967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15044A"/>
    <w:rsid w:val="002470DE"/>
    <w:rsid w:val="00262CEA"/>
    <w:rsid w:val="00551BE9"/>
    <w:rsid w:val="005A1490"/>
    <w:rsid w:val="006E3979"/>
    <w:rsid w:val="00706250"/>
    <w:rsid w:val="00AB6346"/>
    <w:rsid w:val="00B87003"/>
    <w:rsid w:val="00BA7A5A"/>
    <w:rsid w:val="00BC23BC"/>
    <w:rsid w:val="00D8322B"/>
    <w:rsid w:val="00E36F4F"/>
    <w:rsid w:val="00EE2782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2025-02-05T15:48:00Z</dcterms:created>
  <dcterms:modified xsi:type="dcterms:W3CDTF">2025-02-05T15:48:00Z</dcterms:modified>
</cp:coreProperties>
</file>