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6F600" w14:textId="77777777" w:rsidR="00C07588" w:rsidRPr="00C07588" w:rsidRDefault="00C07588" w:rsidP="00C07588">
      <w:pPr>
        <w:spacing w:after="0" w:line="240" w:lineRule="auto"/>
        <w:ind w:left="5670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Приложение № 1</w:t>
      </w:r>
    </w:p>
    <w:p w14:paraId="1B18554A" w14:textId="77777777" w:rsidR="00C07588" w:rsidRPr="00C07588" w:rsidRDefault="00C07588" w:rsidP="00C07588">
      <w:pPr>
        <w:spacing w:after="0" w:line="240" w:lineRule="auto"/>
        <w:ind w:left="3686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к Порядку назначения и осуществления </w:t>
      </w:r>
      <w:r w:rsidRPr="00C07588">
        <w:rPr>
          <w:rFonts w:ascii="Courier New" w:hAnsi="Courier New" w:cs="Courier New"/>
          <w:b/>
          <w:bCs/>
        </w:rPr>
        <w:br/>
        <w:t xml:space="preserve">в Вооруженных Силах Российской Федерации ежемесячной социальной выплаты, установленной Указом Президента Российской Федерации от 26 декабря 2024 г. № 1110 </w:t>
      </w:r>
      <w:r w:rsidRPr="00C07588">
        <w:rPr>
          <w:rFonts w:ascii="Courier New" w:hAnsi="Courier New" w:cs="Courier New"/>
          <w:b/>
          <w:bCs/>
        </w:rPr>
        <w:br/>
        <w:t>«О ежемесячной социальной выплате детям отдельных категорий военнослужащих»</w:t>
      </w:r>
    </w:p>
    <w:p w14:paraId="0F8CB1F5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</w:p>
    <w:p w14:paraId="2393AEB7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Командиру (начальнику) воинской части </w:t>
      </w:r>
      <w:r w:rsidRPr="00C07588">
        <w:rPr>
          <w:rFonts w:ascii="Courier New" w:hAnsi="Courier New" w:cs="Courier New"/>
          <w:b/>
          <w:bCs/>
        </w:rPr>
        <w:br/>
      </w:r>
    </w:p>
    <w:p w14:paraId="73A26A7C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(наименование воинской части)</w:t>
      </w:r>
    </w:p>
    <w:p w14:paraId="38DC063E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6BE84147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481D28F1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от  </w:t>
      </w:r>
    </w:p>
    <w:p w14:paraId="21B891F9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(фамилия, имя, отчество (при наличии),</w:t>
      </w:r>
    </w:p>
    <w:p w14:paraId="40C4D0ED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598FFB46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03A78AD8" w14:textId="77777777" w:rsidR="00C07588" w:rsidRPr="00C07588" w:rsidRDefault="00C07588" w:rsidP="00C07588">
      <w:pPr>
        <w:tabs>
          <w:tab w:val="right" w:pos="9921"/>
        </w:tabs>
        <w:spacing w:after="0" w:line="240" w:lineRule="auto"/>
        <w:ind w:left="3686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ab/>
        <w:t>,</w:t>
      </w:r>
    </w:p>
    <w:p w14:paraId="4D862ED9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 w:right="113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дата рождения заявителя)</w:t>
      </w:r>
    </w:p>
    <w:p w14:paraId="2FC02562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проживающего (проживающей) по адресу:</w:t>
      </w:r>
      <w:r w:rsidRPr="00C07588">
        <w:rPr>
          <w:rFonts w:ascii="Courier New" w:hAnsi="Courier New" w:cs="Courier New"/>
          <w:b/>
          <w:bCs/>
        </w:rPr>
        <w:br/>
      </w:r>
    </w:p>
    <w:p w14:paraId="7966DF50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7A920189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Документ, удостоверяющий личность: </w:t>
      </w:r>
      <w:r w:rsidRPr="00C07588">
        <w:rPr>
          <w:rFonts w:ascii="Courier New" w:hAnsi="Courier New" w:cs="Courier New"/>
          <w:b/>
          <w:bCs/>
        </w:rPr>
        <w:br/>
      </w:r>
    </w:p>
    <w:p w14:paraId="4E51E02D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(наименование документа)</w:t>
      </w:r>
    </w:p>
    <w:tbl>
      <w:tblPr>
        <w:tblW w:w="0" w:type="auto"/>
        <w:tblInd w:w="3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71"/>
        <w:gridCol w:w="454"/>
        <w:gridCol w:w="2098"/>
      </w:tblGrid>
      <w:tr w:rsidR="00C07588" w:rsidRPr="00C07588" w14:paraId="4AA4C8C0" w14:textId="77777777" w:rsidTr="000516CF">
        <w:trPr>
          <w:trHeight w:val="689"/>
        </w:trPr>
        <w:tc>
          <w:tcPr>
            <w:tcW w:w="1809" w:type="dxa"/>
            <w:tcMar>
              <w:left w:w="0" w:type="dxa"/>
            </w:tcMar>
            <w:vAlign w:val="bottom"/>
          </w:tcPr>
          <w:p w14:paraId="3611FE7B" w14:textId="77777777" w:rsidR="00C07588" w:rsidRPr="00C07588" w:rsidRDefault="00C07588" w:rsidP="00C07588">
            <w:pPr>
              <w:spacing w:after="0" w:line="240" w:lineRule="auto"/>
              <w:ind w:left="3686"/>
              <w:jc w:val="both"/>
              <w:rPr>
                <w:rFonts w:ascii="Courier New" w:eastAsia="Times New Roman" w:hAnsi="Courier New" w:cs="Courier New"/>
                <w:b/>
                <w:bCs/>
              </w:rPr>
            </w:pPr>
            <w:r w:rsidRPr="00C07588">
              <w:rPr>
                <w:rFonts w:ascii="Courier New" w:eastAsia="Times New Roman" w:hAnsi="Courier New" w:cs="Courier New"/>
                <w:b/>
                <w:bCs/>
              </w:rPr>
              <w:t>серия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6B5C903E" w14:textId="77777777" w:rsidR="00C07588" w:rsidRPr="00C07588" w:rsidRDefault="00C07588" w:rsidP="00C07588">
            <w:pPr>
              <w:spacing w:after="0" w:line="240" w:lineRule="auto"/>
              <w:ind w:left="3686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454" w:type="dxa"/>
            <w:vAlign w:val="bottom"/>
          </w:tcPr>
          <w:p w14:paraId="59169960" w14:textId="77777777" w:rsidR="00C07588" w:rsidRPr="00C07588" w:rsidRDefault="00C07588" w:rsidP="00C07588">
            <w:pPr>
              <w:spacing w:after="0" w:line="240" w:lineRule="auto"/>
              <w:ind w:left="3686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C07588">
              <w:rPr>
                <w:rFonts w:ascii="Courier New" w:eastAsia="Times New Roman" w:hAnsi="Courier New" w:cs="Courier New"/>
                <w:b/>
                <w:bCs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bottom"/>
          </w:tcPr>
          <w:p w14:paraId="5306E5A5" w14:textId="77777777" w:rsidR="00C07588" w:rsidRPr="00C07588" w:rsidRDefault="00C07588" w:rsidP="00C07588">
            <w:pPr>
              <w:spacing w:after="0" w:line="240" w:lineRule="auto"/>
              <w:ind w:left="3686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</w:tbl>
    <w:p w14:paraId="2EB6577A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выдан  </w:t>
      </w:r>
    </w:p>
    <w:p w14:paraId="2446A21D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(кем и когда выдан)</w:t>
      </w:r>
    </w:p>
    <w:p w14:paraId="44C5EE41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78520488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7D84DC33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Идентификационный номер налогоплательщика </w:t>
      </w:r>
      <w:r w:rsidRPr="00C07588">
        <w:rPr>
          <w:rFonts w:ascii="Courier New" w:hAnsi="Courier New" w:cs="Courier New"/>
          <w:b/>
          <w:bCs/>
        </w:rPr>
        <w:br/>
      </w:r>
    </w:p>
    <w:p w14:paraId="6D008809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486FB6AF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Страховой номер индивидуального </w:t>
      </w:r>
      <w:r w:rsidRPr="00C07588">
        <w:rPr>
          <w:rFonts w:ascii="Courier New" w:hAnsi="Courier New" w:cs="Courier New"/>
          <w:b/>
          <w:bCs/>
        </w:rPr>
        <w:br/>
        <w:t xml:space="preserve">лицевого счета  </w:t>
      </w:r>
    </w:p>
    <w:p w14:paraId="00C02355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6618197E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Контактный телефон  </w:t>
      </w:r>
    </w:p>
    <w:p w14:paraId="4596D7A8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  <w:sz w:val="6"/>
          <w:szCs w:val="6"/>
        </w:rPr>
      </w:pPr>
    </w:p>
    <w:p w14:paraId="46DC2804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  <w:sz w:val="6"/>
          <w:szCs w:val="6"/>
        </w:rPr>
      </w:pPr>
    </w:p>
    <w:p w14:paraId="06F7EF15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</w:rPr>
      </w:pPr>
    </w:p>
    <w:p w14:paraId="709BB2FF" w14:textId="77777777" w:rsidR="00C07588" w:rsidRPr="00C07588" w:rsidRDefault="00C07588" w:rsidP="00C07588">
      <w:pPr>
        <w:spacing w:after="0" w:line="240" w:lineRule="auto"/>
        <w:ind w:left="3686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Адрес электронной почты (при наличии)  </w:t>
      </w:r>
    </w:p>
    <w:p w14:paraId="202ECD96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3686"/>
        <w:rPr>
          <w:rFonts w:ascii="Courier New" w:hAnsi="Courier New" w:cs="Courier New"/>
          <w:b/>
          <w:bCs/>
          <w:sz w:val="6"/>
          <w:szCs w:val="6"/>
        </w:rPr>
      </w:pPr>
    </w:p>
    <w:p w14:paraId="3E91AB2A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  <w:sz w:val="6"/>
          <w:szCs w:val="6"/>
        </w:rPr>
      </w:pPr>
    </w:p>
    <w:p w14:paraId="75604285" w14:textId="77777777" w:rsidR="00C07588" w:rsidRPr="00C07588" w:rsidRDefault="00C07588" w:rsidP="00C07588">
      <w:pPr>
        <w:spacing w:after="0" w:line="240" w:lineRule="auto"/>
        <w:ind w:left="3686"/>
        <w:rPr>
          <w:rFonts w:ascii="Courier New" w:hAnsi="Courier New" w:cs="Courier New"/>
          <w:b/>
          <w:bCs/>
          <w:sz w:val="6"/>
          <w:szCs w:val="6"/>
        </w:rPr>
      </w:pPr>
    </w:p>
    <w:p w14:paraId="5090C9E0" w14:textId="77777777" w:rsidR="00C07588" w:rsidRPr="00C07588" w:rsidRDefault="00C07588" w:rsidP="00C07588">
      <w:pPr>
        <w:spacing w:after="0" w:line="240" w:lineRule="auto"/>
        <w:jc w:val="center"/>
        <w:rPr>
          <w:rFonts w:ascii="Courier New" w:hAnsi="Courier New" w:cs="Courier New"/>
          <w:b/>
          <w:bCs/>
          <w:spacing w:val="60"/>
        </w:rPr>
      </w:pPr>
      <w:r w:rsidRPr="00C07588">
        <w:rPr>
          <w:rFonts w:ascii="Courier New" w:hAnsi="Courier New" w:cs="Courier New"/>
          <w:b/>
          <w:bCs/>
          <w:spacing w:val="60"/>
        </w:rPr>
        <w:t>ЗАЯВЛЕНИЕ</w:t>
      </w:r>
    </w:p>
    <w:p w14:paraId="5D9D63B3" w14:textId="77777777" w:rsidR="00C07588" w:rsidRPr="00C07588" w:rsidRDefault="00C07588" w:rsidP="00C07588">
      <w:pPr>
        <w:spacing w:after="0" w:line="240" w:lineRule="auto"/>
        <w:ind w:firstLine="567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Прошу Вас рассмотреть вопрос о назначении ежемесячной социальной </w:t>
      </w:r>
      <w:r w:rsidRPr="00C07588">
        <w:rPr>
          <w:rFonts w:ascii="Courier New" w:hAnsi="Courier New" w:cs="Courier New"/>
          <w:b/>
          <w:bCs/>
        </w:rPr>
        <w:br/>
        <w:t xml:space="preserve">выплаты, установленной Указом Президента Российской Федерации </w:t>
      </w:r>
      <w:r w:rsidRPr="00C07588">
        <w:rPr>
          <w:rFonts w:ascii="Courier New" w:hAnsi="Courier New" w:cs="Courier New"/>
          <w:b/>
          <w:bCs/>
        </w:rPr>
        <w:br/>
        <w:t xml:space="preserve">от 26 декабря 2024 г. № 1110 «О ежемесячной социальной выплате детям </w:t>
      </w:r>
      <w:r w:rsidRPr="00C07588">
        <w:rPr>
          <w:rFonts w:ascii="Courier New" w:hAnsi="Courier New" w:cs="Courier New"/>
          <w:b/>
          <w:bCs/>
        </w:rPr>
        <w:br/>
        <w:t xml:space="preserve">отдельных категорий военнослужащих», мне, сыну (дочери) (нужное подчеркнуть) военнослужащего  </w:t>
      </w:r>
    </w:p>
    <w:p w14:paraId="7A06B53F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1967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(фамилия, имя, отчество (при наличии),</w:t>
      </w:r>
    </w:p>
    <w:p w14:paraId="6E642F50" w14:textId="77777777" w:rsidR="00C07588" w:rsidRPr="00C07588" w:rsidRDefault="00C07588" w:rsidP="00C07588">
      <w:pPr>
        <w:tabs>
          <w:tab w:val="right" w:pos="9921"/>
        </w:tabs>
        <w:spacing w:after="0" w:line="240" w:lineRule="auto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ab/>
        <w:t>,</w:t>
      </w:r>
    </w:p>
    <w:p w14:paraId="147812F7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дата рождения, страховой номер индивидуального лицевого счета военнослужащего)</w:t>
      </w:r>
    </w:p>
    <w:p w14:paraId="1550E7A1" w14:textId="77777777" w:rsidR="00C07588" w:rsidRDefault="00C07588" w:rsidP="00C07588">
      <w:pPr>
        <w:spacing w:after="0" w:line="240" w:lineRule="auto"/>
        <w:rPr>
          <w:rFonts w:ascii="Courier New" w:hAnsi="Courier New" w:cs="Courier New"/>
          <w:b/>
          <w:bCs/>
          <w:lang w:val="en-US"/>
        </w:rPr>
      </w:pPr>
    </w:p>
    <w:p w14:paraId="5D7C4DCB" w14:textId="1B0E7951" w:rsidR="00C07588" w:rsidRPr="00C07588" w:rsidRDefault="00C07588" w:rsidP="00C07588">
      <w:pPr>
        <w:spacing w:after="0" w:line="240" w:lineRule="auto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lastRenderedPageBreak/>
        <w:t>в связи с (проставить отметку в соответствующем квадрате):</w:t>
      </w:r>
    </w:p>
    <w:tbl>
      <w:tblPr>
        <w:tblW w:w="0" w:type="auto"/>
        <w:tblInd w:w="5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C07588" w:rsidRPr="00C07588" w14:paraId="214F8BB4" w14:textId="77777777" w:rsidTr="000516C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14A34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6485E1F" w14:textId="77777777" w:rsidR="00C07588" w:rsidRPr="00C07588" w:rsidRDefault="00C07588" w:rsidP="00C07588">
            <w:pPr>
              <w:spacing w:after="0" w:line="240" w:lineRule="auto"/>
              <w:ind w:left="57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захватом его в плен;</w:t>
            </w:r>
          </w:p>
        </w:tc>
      </w:tr>
    </w:tbl>
    <w:p w14:paraId="03AF33F6" w14:textId="77777777" w:rsidR="00C07588" w:rsidRPr="00C07588" w:rsidRDefault="00C07588" w:rsidP="00C07588">
      <w:pPr>
        <w:spacing w:after="0" w:line="240" w:lineRule="auto"/>
        <w:ind w:right="57"/>
        <w:rPr>
          <w:rFonts w:ascii="Courier New" w:hAnsi="Courier New" w:cs="Courier New"/>
          <w:b/>
          <w:bCs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2973"/>
      </w:tblGrid>
      <w:tr w:rsidR="00C07588" w:rsidRPr="00C07588" w14:paraId="370A5CE9" w14:textId="77777777" w:rsidTr="000516C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9275A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9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417905F" w14:textId="77777777" w:rsidR="00C07588" w:rsidRPr="00C07588" w:rsidRDefault="00C07588" w:rsidP="00C07588">
            <w:pPr>
              <w:spacing w:after="0" w:line="240" w:lineRule="auto"/>
              <w:ind w:left="57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пропажей его без вести.</w:t>
            </w:r>
          </w:p>
        </w:tc>
      </w:tr>
    </w:tbl>
    <w:p w14:paraId="239B2CAA" w14:textId="77777777" w:rsidR="00C07588" w:rsidRPr="00C07588" w:rsidRDefault="00C07588" w:rsidP="00C07588">
      <w:pPr>
        <w:keepNext/>
        <w:spacing w:after="0" w:line="240" w:lineRule="auto"/>
        <w:ind w:firstLine="567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Сведения о заявителе для перечисления ему ежемесячной социальной выплаты: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4309"/>
        <w:gridCol w:w="3969"/>
      </w:tblGrid>
      <w:tr w:rsidR="00C07588" w:rsidRPr="00C07588" w14:paraId="3DFDE030" w14:textId="77777777" w:rsidTr="000516CF">
        <w:trPr>
          <w:jc w:val="center"/>
        </w:trPr>
        <w:tc>
          <w:tcPr>
            <w:tcW w:w="1701" w:type="dxa"/>
            <w:vMerge w:val="restart"/>
            <w:vAlign w:val="center"/>
          </w:tcPr>
          <w:p w14:paraId="130D3D51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Банковские реквизиты</w:t>
            </w:r>
          </w:p>
        </w:tc>
        <w:tc>
          <w:tcPr>
            <w:tcW w:w="4309" w:type="dxa"/>
            <w:vAlign w:val="center"/>
          </w:tcPr>
          <w:p w14:paraId="7DF611CE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 xml:space="preserve">Банковский </w:t>
            </w:r>
            <w:r w:rsidRPr="00C07588">
              <w:rPr>
                <w:rFonts w:ascii="Courier New" w:hAnsi="Courier New" w:cs="Courier New"/>
                <w:b/>
                <w:bCs/>
              </w:rPr>
              <w:br/>
              <w:t>идентификационный код</w:t>
            </w:r>
          </w:p>
        </w:tc>
        <w:tc>
          <w:tcPr>
            <w:tcW w:w="3969" w:type="dxa"/>
            <w:vAlign w:val="center"/>
          </w:tcPr>
          <w:p w14:paraId="641613AE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C07588" w:rsidRPr="00C07588" w14:paraId="4EC7F216" w14:textId="77777777" w:rsidTr="000516CF">
        <w:trPr>
          <w:jc w:val="center"/>
        </w:trPr>
        <w:tc>
          <w:tcPr>
            <w:tcW w:w="1701" w:type="dxa"/>
            <w:vMerge/>
            <w:vAlign w:val="center"/>
          </w:tcPr>
          <w:p w14:paraId="4F8E7371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09" w:type="dxa"/>
            <w:vAlign w:val="center"/>
          </w:tcPr>
          <w:p w14:paraId="26EFA65F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 xml:space="preserve">Код причины постановки </w:t>
            </w:r>
            <w:r w:rsidRPr="00C07588">
              <w:rPr>
                <w:rFonts w:ascii="Courier New" w:hAnsi="Courier New" w:cs="Courier New"/>
                <w:b/>
                <w:bCs/>
              </w:rPr>
              <w:br/>
              <w:t xml:space="preserve">на учет (КПП кредитной </w:t>
            </w:r>
            <w:r w:rsidRPr="00C07588">
              <w:rPr>
                <w:rFonts w:ascii="Courier New" w:hAnsi="Courier New" w:cs="Courier New"/>
                <w:b/>
                <w:bCs/>
              </w:rPr>
              <w:br/>
              <w:t>организации)</w:t>
            </w:r>
          </w:p>
        </w:tc>
        <w:tc>
          <w:tcPr>
            <w:tcW w:w="3969" w:type="dxa"/>
            <w:vAlign w:val="center"/>
          </w:tcPr>
          <w:p w14:paraId="52CE48B4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C07588" w:rsidRPr="00C07588" w14:paraId="4BE683D9" w14:textId="77777777" w:rsidTr="000516CF">
        <w:trPr>
          <w:jc w:val="center"/>
        </w:trPr>
        <w:tc>
          <w:tcPr>
            <w:tcW w:w="1701" w:type="dxa"/>
            <w:vMerge/>
            <w:vAlign w:val="center"/>
          </w:tcPr>
          <w:p w14:paraId="679F27E2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09" w:type="dxa"/>
            <w:vAlign w:val="center"/>
          </w:tcPr>
          <w:p w14:paraId="5FC9E689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 xml:space="preserve">Идентификационный номер налогоплательщика </w:t>
            </w:r>
            <w:r w:rsidRPr="00C07588">
              <w:rPr>
                <w:rFonts w:ascii="Courier New" w:hAnsi="Courier New" w:cs="Courier New"/>
                <w:b/>
                <w:bCs/>
              </w:rPr>
              <w:br/>
              <w:t>(ИНН кредитной организации)</w:t>
            </w:r>
          </w:p>
        </w:tc>
        <w:tc>
          <w:tcPr>
            <w:tcW w:w="3969" w:type="dxa"/>
            <w:vAlign w:val="center"/>
          </w:tcPr>
          <w:p w14:paraId="5F9E0303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C07588" w:rsidRPr="00C07588" w14:paraId="16070933" w14:textId="77777777" w:rsidTr="000516CF">
        <w:trPr>
          <w:jc w:val="center"/>
        </w:trPr>
        <w:tc>
          <w:tcPr>
            <w:tcW w:w="1701" w:type="dxa"/>
            <w:vMerge/>
            <w:vAlign w:val="center"/>
          </w:tcPr>
          <w:p w14:paraId="655CFC0A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09" w:type="dxa"/>
            <w:vAlign w:val="center"/>
          </w:tcPr>
          <w:p w14:paraId="3B3DEE2A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 xml:space="preserve">Наименование кредитной </w:t>
            </w:r>
            <w:r w:rsidRPr="00C07588">
              <w:rPr>
                <w:rFonts w:ascii="Courier New" w:hAnsi="Courier New" w:cs="Courier New"/>
                <w:b/>
                <w:bCs/>
              </w:rPr>
              <w:br/>
              <w:t>организации</w:t>
            </w:r>
          </w:p>
        </w:tc>
        <w:tc>
          <w:tcPr>
            <w:tcW w:w="3969" w:type="dxa"/>
            <w:vAlign w:val="center"/>
          </w:tcPr>
          <w:p w14:paraId="51E695A0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C07588" w:rsidRPr="00C07588" w14:paraId="2894D2FB" w14:textId="77777777" w:rsidTr="000516CF">
        <w:trPr>
          <w:jc w:val="center"/>
        </w:trPr>
        <w:tc>
          <w:tcPr>
            <w:tcW w:w="1701" w:type="dxa"/>
            <w:vMerge/>
            <w:vAlign w:val="center"/>
          </w:tcPr>
          <w:p w14:paraId="26F8967C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09" w:type="dxa"/>
            <w:vAlign w:val="center"/>
          </w:tcPr>
          <w:p w14:paraId="29B1EC4A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Номер текущего счета</w:t>
            </w:r>
          </w:p>
        </w:tc>
        <w:tc>
          <w:tcPr>
            <w:tcW w:w="3969" w:type="dxa"/>
            <w:vAlign w:val="center"/>
          </w:tcPr>
          <w:p w14:paraId="29C2932C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C07588" w:rsidRPr="00C07588" w14:paraId="6BF7790C" w14:textId="77777777" w:rsidTr="000516CF">
        <w:trPr>
          <w:jc w:val="center"/>
        </w:trPr>
        <w:tc>
          <w:tcPr>
            <w:tcW w:w="1701" w:type="dxa"/>
            <w:vMerge/>
            <w:vAlign w:val="center"/>
          </w:tcPr>
          <w:p w14:paraId="706EB269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09" w:type="dxa"/>
            <w:vAlign w:val="center"/>
          </w:tcPr>
          <w:p w14:paraId="61BF4E11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 xml:space="preserve">Номер корреспондирующего </w:t>
            </w:r>
            <w:r w:rsidRPr="00C07588">
              <w:rPr>
                <w:rFonts w:ascii="Courier New" w:hAnsi="Courier New" w:cs="Courier New"/>
                <w:b/>
                <w:bCs/>
              </w:rPr>
              <w:br/>
              <w:t>счета (при наличии)</w:t>
            </w:r>
          </w:p>
        </w:tc>
        <w:tc>
          <w:tcPr>
            <w:tcW w:w="3969" w:type="dxa"/>
            <w:vAlign w:val="center"/>
          </w:tcPr>
          <w:p w14:paraId="0322DFFC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  <w:tr w:rsidR="00C07588" w:rsidRPr="00C07588" w14:paraId="137D643C" w14:textId="77777777" w:rsidTr="000516CF">
        <w:trPr>
          <w:jc w:val="center"/>
        </w:trPr>
        <w:tc>
          <w:tcPr>
            <w:tcW w:w="1701" w:type="dxa"/>
            <w:vMerge/>
            <w:vAlign w:val="center"/>
          </w:tcPr>
          <w:p w14:paraId="0FEBAB8A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309" w:type="dxa"/>
            <w:vAlign w:val="center"/>
          </w:tcPr>
          <w:p w14:paraId="5F208002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Номер банковской карты</w:t>
            </w:r>
          </w:p>
        </w:tc>
        <w:tc>
          <w:tcPr>
            <w:tcW w:w="3969" w:type="dxa"/>
            <w:vAlign w:val="center"/>
          </w:tcPr>
          <w:p w14:paraId="7CDBB360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</w:tr>
    </w:tbl>
    <w:p w14:paraId="4C7B1D19" w14:textId="77777777" w:rsidR="00C07588" w:rsidRPr="00C07588" w:rsidRDefault="00C07588" w:rsidP="00C07588">
      <w:pPr>
        <w:spacing w:after="0" w:line="240" w:lineRule="auto"/>
        <w:rPr>
          <w:rFonts w:ascii="Courier New" w:hAnsi="Courier New" w:cs="Courier New"/>
          <w:b/>
          <w:bCs/>
        </w:rPr>
      </w:pPr>
    </w:p>
    <w:p w14:paraId="2A1836FA" w14:textId="77777777" w:rsidR="00C07588" w:rsidRPr="00C07588" w:rsidRDefault="00C07588" w:rsidP="00C07588">
      <w:pPr>
        <w:spacing w:after="0" w:line="240" w:lineRule="auto"/>
        <w:ind w:firstLine="567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К заявлению прилагаю копии документов:</w:t>
      </w:r>
    </w:p>
    <w:p w14:paraId="7E01E810" w14:textId="77777777" w:rsidR="00C07588" w:rsidRPr="00C07588" w:rsidRDefault="00C07588" w:rsidP="00C07588">
      <w:pPr>
        <w:spacing w:after="0" w:line="240" w:lineRule="auto"/>
        <w:ind w:left="567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1.  </w:t>
      </w:r>
    </w:p>
    <w:p w14:paraId="2A30A673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882"/>
        <w:rPr>
          <w:rFonts w:ascii="Courier New" w:hAnsi="Courier New" w:cs="Courier New"/>
          <w:b/>
          <w:bCs/>
        </w:rPr>
      </w:pPr>
    </w:p>
    <w:p w14:paraId="276E4E57" w14:textId="77777777" w:rsidR="00C07588" w:rsidRPr="00C07588" w:rsidRDefault="00C07588" w:rsidP="00C07588">
      <w:pPr>
        <w:spacing w:after="0" w:line="240" w:lineRule="auto"/>
        <w:ind w:left="567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2.  </w:t>
      </w:r>
    </w:p>
    <w:p w14:paraId="4DC01ACC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882"/>
        <w:rPr>
          <w:rFonts w:ascii="Courier New" w:hAnsi="Courier New" w:cs="Courier New"/>
          <w:b/>
          <w:bCs/>
        </w:rPr>
      </w:pPr>
    </w:p>
    <w:p w14:paraId="5DD0F0FB" w14:textId="77777777" w:rsidR="00C07588" w:rsidRPr="00C07588" w:rsidRDefault="00C07588" w:rsidP="00C07588">
      <w:pPr>
        <w:spacing w:after="0" w:line="240" w:lineRule="auto"/>
        <w:ind w:left="567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3.  </w:t>
      </w:r>
    </w:p>
    <w:p w14:paraId="33B9A41A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882"/>
        <w:rPr>
          <w:rFonts w:ascii="Courier New" w:hAnsi="Courier New" w:cs="Courier New"/>
          <w:b/>
          <w:bCs/>
        </w:rPr>
      </w:pPr>
    </w:p>
    <w:p w14:paraId="73D947E4" w14:textId="77777777" w:rsidR="00C07588" w:rsidRPr="00C07588" w:rsidRDefault="00C07588" w:rsidP="00C07588">
      <w:pPr>
        <w:spacing w:after="0" w:line="240" w:lineRule="auto"/>
        <w:ind w:left="567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4.  </w:t>
      </w:r>
    </w:p>
    <w:p w14:paraId="71A7FCD9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882"/>
        <w:rPr>
          <w:rFonts w:ascii="Courier New" w:hAnsi="Courier New" w:cs="Courier New"/>
          <w:b/>
          <w:bCs/>
        </w:rPr>
      </w:pPr>
    </w:p>
    <w:p w14:paraId="549BF6F5" w14:textId="77777777" w:rsidR="00C07588" w:rsidRPr="00C07588" w:rsidRDefault="00C07588" w:rsidP="00C07588">
      <w:pPr>
        <w:spacing w:after="0" w:line="240" w:lineRule="auto"/>
        <w:ind w:left="567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 xml:space="preserve">5.  </w:t>
      </w:r>
    </w:p>
    <w:p w14:paraId="7E5E0505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882"/>
        <w:rPr>
          <w:rFonts w:ascii="Courier New" w:hAnsi="Courier New" w:cs="Courier New"/>
          <w:b/>
          <w:bCs/>
        </w:rPr>
      </w:pPr>
    </w:p>
    <w:p w14:paraId="77F37FDB" w14:textId="77777777" w:rsidR="00C07588" w:rsidRPr="00C07588" w:rsidRDefault="00C07588" w:rsidP="00C07588">
      <w:pPr>
        <w:spacing w:after="0" w:line="240" w:lineRule="auto"/>
        <w:ind w:firstLine="567"/>
        <w:jc w:val="both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С условиями назначения ежемесячной социальной выплаты и обстоятельствами, влияющими на изменение размера, а также пересмотр, приостановление или прекращение ее осуществления, ознакомлен (ознакомлена).</w:t>
      </w:r>
    </w:p>
    <w:p w14:paraId="537CFC41" w14:textId="77777777" w:rsidR="00C07588" w:rsidRPr="00C07588" w:rsidRDefault="00C07588" w:rsidP="00C07588">
      <w:pPr>
        <w:spacing w:after="0" w:line="240" w:lineRule="auto"/>
        <w:ind w:left="5949"/>
        <w:jc w:val="center"/>
        <w:rPr>
          <w:rFonts w:ascii="Courier New" w:hAnsi="Courier New" w:cs="Courier New"/>
          <w:b/>
          <w:bCs/>
        </w:rPr>
      </w:pPr>
    </w:p>
    <w:p w14:paraId="7CE621A7" w14:textId="77777777" w:rsidR="00C07588" w:rsidRPr="00C07588" w:rsidRDefault="00C07588" w:rsidP="00C07588">
      <w:pPr>
        <w:pBdr>
          <w:top w:val="single" w:sz="4" w:space="1" w:color="auto"/>
        </w:pBdr>
        <w:spacing w:after="0" w:line="240" w:lineRule="auto"/>
        <w:ind w:left="5949"/>
        <w:jc w:val="center"/>
        <w:rPr>
          <w:rFonts w:ascii="Courier New" w:hAnsi="Courier New" w:cs="Courier New"/>
          <w:b/>
          <w:bCs/>
        </w:rPr>
      </w:pPr>
      <w:r w:rsidRPr="00C07588">
        <w:rPr>
          <w:rFonts w:ascii="Courier New" w:hAnsi="Courier New" w:cs="Courier New"/>
          <w:b/>
          <w:bCs/>
        </w:rP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"/>
        <w:gridCol w:w="397"/>
        <w:gridCol w:w="255"/>
        <w:gridCol w:w="1361"/>
        <w:gridCol w:w="397"/>
        <w:gridCol w:w="369"/>
        <w:gridCol w:w="447"/>
      </w:tblGrid>
      <w:tr w:rsidR="00C07588" w:rsidRPr="00C07588" w14:paraId="270B9FA2" w14:textId="77777777" w:rsidTr="000516CF"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A5EDEB" w14:textId="77777777" w:rsidR="00C07588" w:rsidRPr="00C07588" w:rsidRDefault="00C07588" w:rsidP="00C0758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A519BA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D8C7BD" w14:textId="77777777" w:rsidR="00C07588" w:rsidRPr="00C07588" w:rsidRDefault="00C07588" w:rsidP="00C07588">
            <w:pPr>
              <w:spacing w:after="0" w:line="240" w:lineRule="auto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38F53" w14:textId="77777777" w:rsidR="00C07588" w:rsidRPr="00C07588" w:rsidRDefault="00C07588" w:rsidP="00C07588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4E521F" w14:textId="77777777" w:rsidR="00C07588" w:rsidRPr="00C07588" w:rsidRDefault="00C07588" w:rsidP="00C07588">
            <w:pPr>
              <w:spacing w:after="0" w:line="240" w:lineRule="auto"/>
              <w:jc w:val="right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B1498D" w14:textId="77777777" w:rsidR="00C07588" w:rsidRPr="00C07588" w:rsidRDefault="00C07588" w:rsidP="00C07588">
            <w:pPr>
              <w:spacing w:after="0" w:line="240" w:lineRule="auto"/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7B57" w14:textId="77777777" w:rsidR="00C07588" w:rsidRPr="00C07588" w:rsidRDefault="00C07588" w:rsidP="00C07588">
            <w:pPr>
              <w:spacing w:after="0" w:line="240" w:lineRule="auto"/>
              <w:ind w:left="57"/>
              <w:rPr>
                <w:rFonts w:ascii="Courier New" w:hAnsi="Courier New" w:cs="Courier New"/>
                <w:b/>
                <w:bCs/>
              </w:rPr>
            </w:pPr>
            <w:r w:rsidRPr="00C07588">
              <w:rPr>
                <w:rFonts w:ascii="Courier New" w:hAnsi="Courier New" w:cs="Courier New"/>
                <w:b/>
                <w:bCs/>
              </w:rPr>
              <w:t>г.</w:t>
            </w:r>
          </w:p>
        </w:tc>
      </w:tr>
    </w:tbl>
    <w:p w14:paraId="03F7DA54" w14:textId="77777777" w:rsidR="00C07588" w:rsidRPr="00C07588" w:rsidRDefault="00C07588" w:rsidP="00C07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F7F23" w14:textId="77777777" w:rsidR="00C07588" w:rsidRPr="0038469E" w:rsidRDefault="00C07588" w:rsidP="00C07588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7588">
        <w:rPr>
          <w:rFonts w:ascii="Times New Roman" w:hAnsi="Times New Roman" w:cs="Times New Roman"/>
          <w:sz w:val="28"/>
          <w:szCs w:val="28"/>
        </w:rPr>
        <w:t>Командир (начальник) воинской части в течение 5 рабочих дней со дня получения заявления и документов издает приказ о назначении социальной выплаты либо об отказе в ее назначении и в течение 2 рабочих дней со дня издания приказа извещает об этом заявителей.</w:t>
      </w:r>
    </w:p>
    <w:p w14:paraId="3938D9E4" w14:textId="743D4B83" w:rsidR="00AB6346" w:rsidRPr="00C07588" w:rsidRDefault="00C07588" w:rsidP="00C07588">
      <w:r w:rsidRPr="00F85E2F">
        <w:rPr>
          <w:rFonts w:ascii="Times New Roman" w:hAnsi="Times New Roman" w:cs="Times New Roman"/>
          <w:sz w:val="2"/>
          <w:szCs w:val="2"/>
        </w:rPr>
        <w:br w:type="page"/>
      </w:r>
    </w:p>
    <w:sectPr w:rsidR="00AB6346" w:rsidRPr="00C07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88"/>
    <w:rsid w:val="00551BE9"/>
    <w:rsid w:val="006E3979"/>
    <w:rsid w:val="00706250"/>
    <w:rsid w:val="007F4EFD"/>
    <w:rsid w:val="00AB6346"/>
    <w:rsid w:val="00C0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90BD"/>
  <w15:chartTrackingRefBased/>
  <w15:docId w15:val="{B81845A1-D902-408B-A30A-F93DB2A5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588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7588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0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before="40" w:after="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after="0"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588"/>
    <w:pPr>
      <w:keepNext/>
      <w:keepLines/>
      <w:widowControl/>
      <w:suppressAutoHyphens w:val="0"/>
      <w:autoSpaceDN/>
      <w:spacing w:after="0"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58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0758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0758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0758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0758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0758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0758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0758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0758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07588"/>
    <w:pPr>
      <w:widowControl/>
      <w:suppressAutoHyphens w:val="0"/>
      <w:autoSpaceDN/>
      <w:spacing w:after="80" w:line="240" w:lineRule="auto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758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07588"/>
    <w:pPr>
      <w:widowControl/>
      <w:numPr>
        <w:ilvl w:val="1"/>
      </w:numPr>
      <w:suppressAutoHyphens w:val="0"/>
      <w:autoSpaceDN/>
      <w:spacing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758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07588"/>
    <w:pPr>
      <w:widowControl/>
      <w:suppressAutoHyphens w:val="0"/>
      <w:autoSpaceDN/>
      <w:spacing w:before="160" w:line="360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0"/>
      <w:sz w:val="24"/>
    </w:rPr>
  </w:style>
  <w:style w:type="character" w:customStyle="1" w:styleId="22">
    <w:name w:val="Цитата 2 Знак"/>
    <w:basedOn w:val="a0"/>
    <w:link w:val="21"/>
    <w:uiPriority w:val="29"/>
    <w:rsid w:val="00C0758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C07588"/>
    <w:pPr>
      <w:widowControl/>
      <w:suppressAutoHyphens w:val="0"/>
      <w:autoSpaceDN/>
      <w:spacing w:after="0" w:line="360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0"/>
      <w:sz w:val="24"/>
    </w:rPr>
  </w:style>
  <w:style w:type="character" w:styleId="a8">
    <w:name w:val="Intense Emphasis"/>
    <w:basedOn w:val="a0"/>
    <w:uiPriority w:val="21"/>
    <w:qFormat/>
    <w:rsid w:val="00C075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758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2F5496" w:themeColor="accent1" w:themeShade="BF"/>
      <w:kern w:val="0"/>
      <w:sz w:val="24"/>
    </w:rPr>
  </w:style>
  <w:style w:type="character" w:customStyle="1" w:styleId="aa">
    <w:name w:val="Выделенная цитата Знак"/>
    <w:basedOn w:val="a0"/>
    <w:link w:val="a9"/>
    <w:uiPriority w:val="30"/>
    <w:rsid w:val="00C07588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C075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Тагировна Богатырёва</dc:creator>
  <cp:keywords/>
  <dc:description/>
  <cp:lastModifiedBy>Юлия Тагировна Богатырёва</cp:lastModifiedBy>
  <cp:revision>1</cp:revision>
  <dcterms:created xsi:type="dcterms:W3CDTF">2026-03-11T09:44:00Z</dcterms:created>
  <dcterms:modified xsi:type="dcterms:W3CDTF">2026-03-11T09:46:00Z</dcterms:modified>
</cp:coreProperties>
</file>